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E4324" w14:textId="158693DC" w:rsidR="003F03F7" w:rsidRDefault="00FE4F36">
      <w:pPr>
        <w:pStyle w:val="Title"/>
        <w:spacing w:line="266" w:lineRule="auto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78B02F94" wp14:editId="69B664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712638" cy="28772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638" cy="2877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w w:val="105"/>
        </w:rPr>
        <w:t xml:space="preserve">To celebrate the 10th Anniversary of the </w:t>
      </w:r>
      <w:proofErr w:type="spellStart"/>
      <w:r>
        <w:rPr>
          <w:color w:val="444444"/>
          <w:w w:val="105"/>
        </w:rPr>
        <w:t>canonisation</w:t>
      </w:r>
      <w:proofErr w:type="spellEnd"/>
      <w:r>
        <w:rPr>
          <w:color w:val="444444"/>
          <w:w w:val="105"/>
        </w:rPr>
        <w:t xml:space="preserve"> of Saint Mary MacKillop</w:t>
      </w:r>
    </w:p>
    <w:p w14:paraId="79A2813C" w14:textId="77777777" w:rsidR="003F03F7" w:rsidRDefault="003F03F7">
      <w:pPr>
        <w:pStyle w:val="BodyText"/>
        <w:spacing w:before="10"/>
        <w:jc w:val="left"/>
        <w:rPr>
          <w:b/>
          <w:sz w:val="15"/>
        </w:rPr>
      </w:pPr>
    </w:p>
    <w:p w14:paraId="6A44CDBC" w14:textId="38C0E534" w:rsidR="003F03F7" w:rsidRDefault="00FE4F36">
      <w:pPr>
        <w:pStyle w:val="BodyText"/>
        <w:ind w:left="3490" w:right="235"/>
      </w:pPr>
      <w:r>
        <w:rPr>
          <w:color w:val="6E6E6E"/>
          <w:w w:val="110"/>
        </w:rPr>
        <w:t xml:space="preserve">We invite you to order your </w:t>
      </w:r>
      <w:r>
        <w:rPr>
          <w:color w:val="6E6E6E"/>
          <w:w w:val="110"/>
          <w:u w:val="thick" w:color="6E6E6E"/>
        </w:rPr>
        <w:t>free</w:t>
      </w:r>
      <w:r>
        <w:rPr>
          <w:color w:val="6E6E6E"/>
          <w:w w:val="110"/>
        </w:rPr>
        <w:t xml:space="preserve"> copy of</w:t>
      </w:r>
    </w:p>
    <w:p w14:paraId="6C9597B6" w14:textId="65036509" w:rsidR="003F03F7" w:rsidRDefault="00FE4F36">
      <w:pPr>
        <w:spacing w:before="46"/>
        <w:ind w:left="3493" w:right="235"/>
        <w:jc w:val="center"/>
        <w:rPr>
          <w:b/>
          <w:i/>
          <w:sz w:val="17"/>
        </w:rPr>
      </w:pPr>
      <w:r>
        <w:rPr>
          <w:b/>
          <w:i/>
          <w:color w:val="6E6E6E"/>
          <w:w w:val="105"/>
          <w:sz w:val="17"/>
        </w:rPr>
        <w:t>Encountering St Mary MacKillop in Prayer</w:t>
      </w:r>
    </w:p>
    <w:p w14:paraId="41EA08F8" w14:textId="24098158" w:rsidR="003F03F7" w:rsidRDefault="003F03F7">
      <w:pPr>
        <w:pStyle w:val="BodyText"/>
        <w:spacing w:before="10"/>
        <w:jc w:val="left"/>
        <w:rPr>
          <w:b/>
          <w:i/>
          <w:sz w:val="24"/>
        </w:rPr>
      </w:pPr>
    </w:p>
    <w:p w14:paraId="4A66E2A4" w14:textId="5935C2CD" w:rsidR="003F03F7" w:rsidRDefault="00FE4F36">
      <w:pPr>
        <w:pStyle w:val="BodyText"/>
        <w:spacing w:line="264" w:lineRule="auto"/>
        <w:ind w:left="3387" w:right="106" w:hanging="12"/>
      </w:pPr>
      <w:r>
        <w:rPr>
          <w:color w:val="595959"/>
          <w:w w:val="105"/>
        </w:rPr>
        <w:t xml:space="preserve">The Sisters of Saint Joseph have created a commemorative prayer booklet to inspire us all to </w:t>
      </w:r>
      <w:r>
        <w:rPr>
          <w:b/>
          <w:color w:val="858585"/>
          <w:w w:val="105"/>
        </w:rPr>
        <w:t>"take fresh courage</w:t>
      </w:r>
      <w:r>
        <w:rPr>
          <w:b/>
          <w:color w:val="6E6E6E"/>
          <w:w w:val="105"/>
        </w:rPr>
        <w:t>...</w:t>
      </w:r>
      <w:r>
        <w:rPr>
          <w:b/>
          <w:color w:val="858585"/>
          <w:w w:val="105"/>
        </w:rPr>
        <w:t xml:space="preserve">" </w:t>
      </w:r>
      <w:r>
        <w:rPr>
          <w:color w:val="595959"/>
          <w:w w:val="105"/>
        </w:rPr>
        <w:t>as Mary did so often.</w:t>
      </w:r>
    </w:p>
    <w:p w14:paraId="68119188" w14:textId="3841AC39" w:rsidR="003F03F7" w:rsidRDefault="00FE4F36">
      <w:pPr>
        <w:pStyle w:val="BodyText"/>
        <w:spacing w:before="6" w:line="266" w:lineRule="auto"/>
        <w:ind w:left="3484" w:right="217" w:hanging="1"/>
      </w:pPr>
      <w:r>
        <w:rPr>
          <w:color w:val="595959"/>
          <w:w w:val="105"/>
        </w:rPr>
        <w:t xml:space="preserve">These prayers share details of her personal journey, highlighting Mary's values and spirit, and offering prayers and </w:t>
      </w:r>
      <w:r>
        <w:rPr>
          <w:color w:val="595959"/>
          <w:w w:val="105"/>
        </w:rPr>
        <w:t>blessings for our modern world.</w:t>
      </w:r>
    </w:p>
    <w:p w14:paraId="0508F416" w14:textId="0EE07036" w:rsidR="003F03F7" w:rsidRDefault="003F03F7">
      <w:pPr>
        <w:pStyle w:val="BodyText"/>
        <w:spacing w:before="1"/>
        <w:jc w:val="left"/>
        <w:rPr>
          <w:sz w:val="25"/>
        </w:rPr>
      </w:pPr>
    </w:p>
    <w:p w14:paraId="4388B620" w14:textId="228C2BFA" w:rsidR="003F03F7" w:rsidRDefault="00FE4F36">
      <w:pPr>
        <w:pStyle w:val="BodyText"/>
        <w:spacing w:line="266" w:lineRule="auto"/>
        <w:ind w:left="3471" w:right="200" w:hanging="23"/>
      </w:pPr>
      <w:r>
        <w:rPr>
          <w:color w:val="595959"/>
          <w:w w:val="105"/>
          <w:sz w:val="15"/>
        </w:rPr>
        <w:t xml:space="preserve">To </w:t>
      </w:r>
      <w:r>
        <w:rPr>
          <w:color w:val="595959"/>
          <w:w w:val="105"/>
        </w:rPr>
        <w:t xml:space="preserve">order your exclusive copy please go to: </w:t>
      </w:r>
      <w:hyperlink r:id="rId5">
        <w:r>
          <w:rPr>
            <w:color w:val="595959"/>
            <w:w w:val="105"/>
          </w:rPr>
          <w:t>www.marymackilloptoday.org.au/prayer-book</w:t>
        </w:r>
      </w:hyperlink>
      <w:r>
        <w:rPr>
          <w:color w:val="595959"/>
          <w:w w:val="105"/>
        </w:rPr>
        <w:t xml:space="preserve"> or call us on Ph: 02 8912 2777</w:t>
      </w:r>
    </w:p>
    <w:p w14:paraId="4DD17CDE" w14:textId="66E32607" w:rsidR="003F03F7" w:rsidRDefault="00FE4F36" w:rsidP="00FE4F36">
      <w:pPr>
        <w:spacing w:before="92"/>
        <w:rPr>
          <w:rFonts w:ascii="Times New Roman"/>
          <w:sz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FDF5E2" wp14:editId="6E5FE2D7">
            <wp:simplePos x="0" y="0"/>
            <wp:positionH relativeFrom="column">
              <wp:posOffset>2850515</wp:posOffset>
            </wp:positionH>
            <wp:positionV relativeFrom="paragraph">
              <wp:posOffset>52705</wp:posOffset>
            </wp:positionV>
            <wp:extent cx="1190625" cy="364490"/>
            <wp:effectExtent l="0" t="0" r="0" b="0"/>
            <wp:wrapTight wrapText="bothSides">
              <wp:wrapPolygon edited="0">
                <wp:start x="0" y="0"/>
                <wp:lineTo x="0" y="20321"/>
                <wp:lineTo x="21427" y="20321"/>
                <wp:lineTo x="21427" y="0"/>
                <wp:lineTo x="0" y="0"/>
              </wp:wrapPolygon>
            </wp:wrapTight>
            <wp:docPr id="2" name="Picture 2" descr="A picture containing draw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, 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03F7">
      <w:type w:val="continuous"/>
      <w:pgSz w:w="8640" w:h="4550" w:orient="landscape"/>
      <w:pgMar w:top="0" w:right="14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F7"/>
    <w:rsid w:val="003F03F7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C593"/>
  <w15:docId w15:val="{D59FCD14-B78A-41FF-804D-4C336C7E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52"/>
      <w:ind w:left="3700" w:right="310" w:hanging="113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hyperlink" Target="http://www.marymackilloptoday.org.au/prayer-book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12" ma:contentTypeDescription="Create a new document." ma:contentTypeScope="" ma:versionID="a004e9aff29cf224855be3c20e6cf802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3a9c817e17ccddd27ee2080f40e9ca01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55644-E2FD-4D4C-84EE-54AEA45563AA}"/>
</file>

<file path=customXml/itemProps2.xml><?xml version="1.0" encoding="utf-8"?>
<ds:datastoreItem xmlns:ds="http://schemas.openxmlformats.org/officeDocument/2006/customXml" ds:itemID="{300E9898-9BA0-4341-8639-E12CFA1FAFA3}"/>
</file>

<file path=customXml/itemProps3.xml><?xml version="1.0" encoding="utf-8"?>
<ds:datastoreItem xmlns:ds="http://schemas.openxmlformats.org/officeDocument/2006/customXml" ds:itemID="{1A4693BF-EDAE-46B5-8A01-7C5CB4904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Vance</cp:lastModifiedBy>
  <cp:revision>2</cp:revision>
  <dcterms:created xsi:type="dcterms:W3CDTF">2020-09-15T01:11:00Z</dcterms:created>
  <dcterms:modified xsi:type="dcterms:W3CDTF">2020-09-15T01:12:00Z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2020-09-15T00:00:00Z</vt:filetime>
  </property>
  <property fmtid="{D5CDD505-2E9C-101B-9397-08002B2CF9AE}" pid="5" name="ContentTypeId">
    <vt:lpwstr>0x010100670AC3293064D540BDE9E7E0F8F1A0B9</vt:lpwstr>
  </property>
</Properties>
</file>